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B2" w:rsidRDefault="009F64B2" w:rsidP="001229B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Latacunga, _____ de marzo del 2020</w:t>
      </w:r>
    </w:p>
    <w:p w:rsidR="00E54C7A" w:rsidRDefault="00E54C7A" w:rsidP="001229B3">
      <w:pPr>
        <w:spacing w:after="0" w:line="276" w:lineRule="auto"/>
        <w:rPr>
          <w:rFonts w:ascii="Verdana" w:hAnsi="Verdana" w:cs="Times New Roman"/>
          <w:b/>
          <w:sz w:val="32"/>
          <w:szCs w:val="20"/>
        </w:rPr>
      </w:pPr>
    </w:p>
    <w:p w:rsidR="001229B3" w:rsidRPr="009F64B2" w:rsidRDefault="001229B3" w:rsidP="001229B3">
      <w:pPr>
        <w:spacing w:after="0" w:line="276" w:lineRule="auto"/>
        <w:rPr>
          <w:rFonts w:ascii="Verdana" w:hAnsi="Verdana" w:cs="Times New Roman"/>
          <w:b/>
          <w:sz w:val="32"/>
          <w:szCs w:val="20"/>
        </w:rPr>
      </w:pP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Señor Doctor</w:t>
      </w: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Roman Rodríguez Maecker</w:t>
      </w:r>
    </w:p>
    <w:p w:rsidR="00E54C7A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Director de Carrera</w:t>
      </w:r>
      <w:r w:rsidR="001229B3">
        <w:rPr>
          <w:rFonts w:ascii="Verdana" w:hAnsi="Verdana" w:cs="Times New Roman"/>
        </w:rPr>
        <w:t xml:space="preserve"> de</w:t>
      </w:r>
      <w:r w:rsidRPr="009F64B2">
        <w:rPr>
          <w:rFonts w:ascii="Verdana" w:hAnsi="Verdana" w:cs="Times New Roman"/>
        </w:rPr>
        <w:t xml:space="preserve"> Petroquímica</w:t>
      </w:r>
    </w:p>
    <w:p w:rsidR="001229B3" w:rsidRDefault="001229B3" w:rsidP="001229B3">
      <w:pPr>
        <w:spacing w:after="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Departamento de Energía y Mecánica</w:t>
      </w: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Universidad de las Fuerzas Armadas – ESPE</w:t>
      </w: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Sede Latacunga</w:t>
      </w:r>
    </w:p>
    <w:p w:rsidR="00E54C7A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1229B3" w:rsidRPr="009F64B2" w:rsidRDefault="001229B3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E54C7A" w:rsidRPr="009F64B2" w:rsidRDefault="00E54C7A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E54C7A" w:rsidRPr="009F64B2" w:rsidRDefault="00E54C7A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Yo, _____________________________________________________________ con C</w:t>
      </w:r>
      <w:r w:rsidR="001229B3">
        <w:rPr>
          <w:rFonts w:ascii="Verdana" w:hAnsi="Verdana" w:cs="Times New Roman"/>
        </w:rPr>
        <w:t>.</w:t>
      </w:r>
      <w:r w:rsidRPr="009F64B2">
        <w:rPr>
          <w:rFonts w:ascii="Verdana" w:hAnsi="Verdana" w:cs="Times New Roman"/>
        </w:rPr>
        <w:t xml:space="preserve">C. ____________________ </w:t>
      </w:r>
      <w:proofErr w:type="spellStart"/>
      <w:r w:rsidRPr="009F64B2">
        <w:rPr>
          <w:rFonts w:ascii="Verdana" w:hAnsi="Verdana" w:cs="Times New Roman"/>
        </w:rPr>
        <w:t>e</w:t>
      </w:r>
      <w:proofErr w:type="spellEnd"/>
      <w:r w:rsidRPr="009F64B2">
        <w:rPr>
          <w:rFonts w:ascii="Verdana" w:hAnsi="Verdana" w:cs="Times New Roman"/>
        </w:rPr>
        <w:t xml:space="preserve"> I</w:t>
      </w:r>
      <w:r w:rsidR="001229B3">
        <w:rPr>
          <w:rFonts w:ascii="Verdana" w:hAnsi="Verdana" w:cs="Times New Roman"/>
        </w:rPr>
        <w:t>.</w:t>
      </w:r>
      <w:r w:rsidRPr="009F64B2">
        <w:rPr>
          <w:rFonts w:ascii="Verdana" w:hAnsi="Verdana" w:cs="Times New Roman"/>
        </w:rPr>
        <w:t>D. _________________________________, estudiante de la Carrera de Ingeniería Petroquímica de la modalidad presencial, solicito a usted, muy atentamente, autorizar el cambio a la malla curricular por horas en la Carrera de Petroquímica</w:t>
      </w:r>
      <w:r w:rsidR="001229B3">
        <w:rPr>
          <w:rFonts w:ascii="Verdana" w:hAnsi="Verdana" w:cs="Times New Roman"/>
        </w:rPr>
        <w:t>;</w:t>
      </w:r>
      <w:r w:rsidRPr="009F64B2">
        <w:rPr>
          <w:rFonts w:ascii="Verdana" w:hAnsi="Verdana" w:cs="Times New Roman"/>
        </w:rPr>
        <w:t xml:space="preserve"> y con base al artículo No. 98 y Disposición</w:t>
      </w:r>
      <w:r w:rsidR="009F64B2" w:rsidRPr="009F64B2">
        <w:rPr>
          <w:rFonts w:ascii="Verdana" w:hAnsi="Verdana" w:cs="Times New Roman"/>
        </w:rPr>
        <w:t xml:space="preserve"> Transitoria Tercera </w:t>
      </w:r>
      <w:r w:rsidRPr="009F64B2">
        <w:rPr>
          <w:rFonts w:ascii="Verdana" w:hAnsi="Verdana" w:cs="Times New Roman"/>
        </w:rPr>
        <w:t xml:space="preserve">del </w:t>
      </w:r>
      <w:r w:rsidR="009F64B2" w:rsidRPr="009F64B2">
        <w:rPr>
          <w:rFonts w:ascii="Verdana" w:hAnsi="Verdana" w:cs="Times New Roman"/>
        </w:rPr>
        <w:t>R</w:t>
      </w:r>
      <w:r w:rsidRPr="009F64B2">
        <w:rPr>
          <w:rFonts w:ascii="Verdana" w:hAnsi="Verdana" w:cs="Times New Roman"/>
        </w:rPr>
        <w:t xml:space="preserve">eglamento de Régimen Académico vigente del Consejo de Educación Superior, </w:t>
      </w:r>
      <w:r w:rsidR="009F64B2" w:rsidRPr="009F64B2">
        <w:rPr>
          <w:rFonts w:ascii="Verdana" w:hAnsi="Verdana" w:cs="Times New Roman"/>
        </w:rPr>
        <w:t>tramitar el respectivo proceso de reconocimiento para la transición curricular. Adjunto el historial académico legalizado para los fines pertinentes.</w:t>
      </w: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Atentamente,</w:t>
      </w: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1229B3" w:rsidRPr="009F64B2" w:rsidRDefault="001229B3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_____________________</w:t>
      </w:r>
    </w:p>
    <w:p w:rsidR="009F64B2" w:rsidRPr="009F64B2" w:rsidRDefault="009F64B2" w:rsidP="001229B3">
      <w:pPr>
        <w:spacing w:after="0" w:line="276" w:lineRule="auto"/>
        <w:jc w:val="both"/>
        <w:rPr>
          <w:rFonts w:ascii="Verdana" w:hAnsi="Verdana" w:cs="Times New Roman"/>
        </w:rPr>
      </w:pPr>
    </w:p>
    <w:p w:rsidR="009F64B2" w:rsidRPr="009F64B2" w:rsidRDefault="009F64B2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Nombre completo del estudiante</w:t>
      </w:r>
    </w:p>
    <w:p w:rsidR="009F64B2" w:rsidRPr="009F64B2" w:rsidRDefault="009F64B2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CC.________________________</w:t>
      </w:r>
    </w:p>
    <w:p w:rsidR="009F64B2" w:rsidRPr="009F64B2" w:rsidRDefault="009F64B2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ID._________________________</w:t>
      </w:r>
    </w:p>
    <w:p w:rsidR="009F64B2" w:rsidRPr="009F64B2" w:rsidRDefault="009F64B2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Telf. _______________________</w:t>
      </w:r>
    </w:p>
    <w:p w:rsidR="009F64B2" w:rsidRPr="009F64B2" w:rsidRDefault="009F64B2" w:rsidP="001229B3">
      <w:pPr>
        <w:spacing w:after="0" w:line="360" w:lineRule="auto"/>
        <w:jc w:val="both"/>
        <w:rPr>
          <w:rFonts w:ascii="Verdana" w:hAnsi="Verdana" w:cs="Times New Roman"/>
        </w:rPr>
      </w:pPr>
      <w:r w:rsidRPr="009F64B2">
        <w:rPr>
          <w:rFonts w:ascii="Verdana" w:hAnsi="Verdana" w:cs="Times New Roman"/>
        </w:rPr>
        <w:t>Correo electrónico</w:t>
      </w:r>
      <w:proofErr w:type="gramStart"/>
      <w:r w:rsidRPr="009F64B2">
        <w:rPr>
          <w:rFonts w:ascii="Verdana" w:hAnsi="Verdana" w:cs="Times New Roman"/>
        </w:rPr>
        <w:t>:_</w:t>
      </w:r>
      <w:proofErr w:type="gramEnd"/>
      <w:r w:rsidRPr="009F64B2">
        <w:rPr>
          <w:rFonts w:ascii="Verdana" w:hAnsi="Verdana" w:cs="Times New Roman"/>
        </w:rPr>
        <w:t>___________</w:t>
      </w:r>
      <w:bookmarkStart w:id="0" w:name="_GoBack"/>
      <w:bookmarkEnd w:id="0"/>
    </w:p>
    <w:sectPr w:rsidR="009F64B2" w:rsidRPr="009F64B2" w:rsidSect="009F64B2">
      <w:headerReference w:type="default" r:id="rId7"/>
      <w:pgSz w:w="11906" w:h="16838"/>
      <w:pgMar w:top="1701" w:right="1134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1E" w:rsidRDefault="00F5701E" w:rsidP="005248B6">
      <w:pPr>
        <w:spacing w:after="0" w:line="240" w:lineRule="auto"/>
      </w:pPr>
      <w:r>
        <w:separator/>
      </w:r>
    </w:p>
  </w:endnote>
  <w:endnote w:type="continuationSeparator" w:id="0">
    <w:p w:rsidR="00F5701E" w:rsidRDefault="00F5701E" w:rsidP="0052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1E" w:rsidRDefault="00F5701E" w:rsidP="005248B6">
      <w:pPr>
        <w:spacing w:after="0" w:line="240" w:lineRule="auto"/>
      </w:pPr>
      <w:r>
        <w:separator/>
      </w:r>
    </w:p>
  </w:footnote>
  <w:footnote w:type="continuationSeparator" w:id="0">
    <w:p w:rsidR="00F5701E" w:rsidRDefault="00F5701E" w:rsidP="0052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989"/>
      <w:gridCol w:w="3676"/>
    </w:tblGrid>
    <w:tr w:rsidR="005248B6" w:rsidTr="008523AC">
      <w:trPr>
        <w:jc w:val="center"/>
      </w:trPr>
      <w:tc>
        <w:tcPr>
          <w:tcW w:w="4544" w:type="dxa"/>
          <w:vAlign w:val="center"/>
        </w:tcPr>
        <w:p w:rsidR="005248B6" w:rsidRDefault="005248B6" w:rsidP="005248B6">
          <w:pPr>
            <w:pStyle w:val="Encabezado"/>
          </w:pPr>
          <w:r w:rsidRPr="00003A3F">
            <w:rPr>
              <w:noProof/>
              <w:lang w:eastAsia="es-ES"/>
            </w:rPr>
            <w:drawing>
              <wp:inline distT="0" distB="0" distL="0" distR="0" wp14:anchorId="695D6262" wp14:editId="3E94417D">
                <wp:extent cx="1499616" cy="387055"/>
                <wp:effectExtent l="0" t="0" r="5715" b="0"/>
                <wp:docPr id="19" name="Imagen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456" cy="39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" w:type="dxa"/>
          <w:vAlign w:val="center"/>
        </w:tcPr>
        <w:p w:rsidR="005248B6" w:rsidRDefault="005248B6" w:rsidP="005248B6">
          <w:pPr>
            <w:pStyle w:val="Encabezado"/>
            <w:jc w:val="center"/>
          </w:pPr>
        </w:p>
      </w:tc>
      <w:tc>
        <w:tcPr>
          <w:tcW w:w="3676" w:type="dxa"/>
          <w:vAlign w:val="center"/>
        </w:tcPr>
        <w:p w:rsidR="005248B6" w:rsidRDefault="005248B6" w:rsidP="005248B6">
          <w:pPr>
            <w:pStyle w:val="Encabezado"/>
            <w:jc w:val="right"/>
          </w:pPr>
          <w:r w:rsidRPr="00003A3F">
            <w:rPr>
              <w:noProof/>
              <w:lang w:eastAsia="es-ES"/>
            </w:rPr>
            <w:drawing>
              <wp:inline distT="0" distB="0" distL="0" distR="0" wp14:anchorId="58A123DD" wp14:editId="38E9ABC1">
                <wp:extent cx="587465" cy="664735"/>
                <wp:effectExtent l="0" t="0" r="3175" b="2540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51" cy="673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48B6" w:rsidRDefault="005248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5662"/>
    <w:multiLevelType w:val="hybridMultilevel"/>
    <w:tmpl w:val="73E24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2E08"/>
    <w:multiLevelType w:val="hybridMultilevel"/>
    <w:tmpl w:val="2BA49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09D"/>
    <w:multiLevelType w:val="hybridMultilevel"/>
    <w:tmpl w:val="1E60B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A"/>
    <w:rsid w:val="001229B3"/>
    <w:rsid w:val="00172285"/>
    <w:rsid w:val="001D7243"/>
    <w:rsid w:val="002103F1"/>
    <w:rsid w:val="002D527D"/>
    <w:rsid w:val="003232E2"/>
    <w:rsid w:val="005248B6"/>
    <w:rsid w:val="0086576A"/>
    <w:rsid w:val="009F64B2"/>
    <w:rsid w:val="00A96BE2"/>
    <w:rsid w:val="00B45EFF"/>
    <w:rsid w:val="00E54C7A"/>
    <w:rsid w:val="00EB3DBA"/>
    <w:rsid w:val="00F5701E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41106-3845-4BFA-9788-1CB4E3A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57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3D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8B6"/>
  </w:style>
  <w:style w:type="paragraph" w:styleId="Piedepgina">
    <w:name w:val="footer"/>
    <w:basedOn w:val="Normal"/>
    <w:link w:val="PiedepginaCar"/>
    <w:uiPriority w:val="99"/>
    <w:unhideWhenUsed/>
    <w:rsid w:val="0052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8B6"/>
  </w:style>
  <w:style w:type="table" w:styleId="Tablaconcuadrcula">
    <w:name w:val="Table Grid"/>
    <w:basedOn w:val="Tablanormal"/>
    <w:uiPriority w:val="59"/>
    <w:rsid w:val="0052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Rodriguez Nicolay Maecker</dc:creator>
  <cp:keywords/>
  <dc:description/>
  <cp:lastModifiedBy>Roman Rodriguez Nicolay Maecker</cp:lastModifiedBy>
  <cp:revision>3</cp:revision>
  <dcterms:created xsi:type="dcterms:W3CDTF">2020-03-02T12:28:00Z</dcterms:created>
  <dcterms:modified xsi:type="dcterms:W3CDTF">2020-03-02T12:49:00Z</dcterms:modified>
</cp:coreProperties>
</file>